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966" w:rsidRPr="00A25089" w:rsidRDefault="00B13966" w:rsidP="00DE5B65">
      <w:pPr>
        <w:spacing w:line="192" w:lineRule="auto"/>
        <w:jc w:val="right"/>
        <w:rPr>
          <w:rFonts w:ascii="Times New Roman" w:hAnsi="Times New Roman"/>
          <w:i/>
          <w:sz w:val="24"/>
          <w:szCs w:val="24"/>
        </w:rPr>
      </w:pPr>
      <w:r w:rsidRPr="00A25089">
        <w:rPr>
          <w:rFonts w:ascii="Times New Roman" w:hAnsi="Times New Roman"/>
          <w:i/>
          <w:sz w:val="24"/>
          <w:szCs w:val="24"/>
        </w:rPr>
        <w:t>Пудова Любовь Валерьевна,</w:t>
      </w:r>
    </w:p>
    <w:p w:rsidR="00A25089" w:rsidRDefault="00B13966" w:rsidP="00DE5B65">
      <w:pPr>
        <w:spacing w:line="192" w:lineRule="auto"/>
        <w:jc w:val="right"/>
        <w:rPr>
          <w:rFonts w:ascii="Times New Roman" w:hAnsi="Times New Roman"/>
          <w:i/>
          <w:sz w:val="24"/>
          <w:szCs w:val="24"/>
        </w:rPr>
      </w:pPr>
      <w:r w:rsidRPr="00A25089">
        <w:rPr>
          <w:rFonts w:ascii="Times New Roman" w:hAnsi="Times New Roman"/>
          <w:i/>
          <w:sz w:val="24"/>
          <w:szCs w:val="24"/>
        </w:rPr>
        <w:t>учитель русского языка и литературы</w:t>
      </w:r>
    </w:p>
    <w:p w:rsidR="00B13966" w:rsidRDefault="00A25089" w:rsidP="00DE5B65">
      <w:pPr>
        <w:spacing w:line="192" w:lineRule="auto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МБОУ города Кургана «Лицей №12»</w:t>
      </w:r>
    </w:p>
    <w:p w:rsidR="00A25089" w:rsidRPr="009C1EF4" w:rsidRDefault="00A25089" w:rsidP="00DE5B65">
      <w:pPr>
        <w:spacing w:line="192" w:lineRule="auto"/>
        <w:jc w:val="right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24"/>
          <w:szCs w:val="24"/>
        </w:rPr>
        <w:t>высшей квалификационной категории</w:t>
      </w:r>
    </w:p>
    <w:p w:rsidR="00B13966" w:rsidRDefault="00B13966" w:rsidP="009C1EF4">
      <w:pPr>
        <w:spacing w:line="192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B13966" w:rsidRDefault="00B13966" w:rsidP="00B53AC3">
      <w:pPr>
        <w:spacing w:line="192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Сценарий интегрированного урока</w:t>
      </w:r>
    </w:p>
    <w:p w:rsidR="00B13966" w:rsidRDefault="00B13966" w:rsidP="00B53AC3">
      <w:pPr>
        <w:spacing w:line="192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литературе для 6 класса.</w:t>
      </w:r>
    </w:p>
    <w:p w:rsidR="00B13966" w:rsidRPr="00AF239E" w:rsidRDefault="00B13966" w:rsidP="00AF239E">
      <w:pPr>
        <w:rPr>
          <w:rFonts w:ascii="Times New Roman" w:hAnsi="Times New Roman"/>
          <w:bCs/>
          <w:iCs/>
          <w:sz w:val="24"/>
          <w:szCs w:val="24"/>
        </w:rPr>
      </w:pPr>
      <w:r w:rsidRPr="00AF239E">
        <w:rPr>
          <w:rFonts w:ascii="Times New Roman" w:hAnsi="Times New Roman"/>
          <w:b/>
          <w:bCs/>
          <w:iCs/>
          <w:sz w:val="24"/>
          <w:szCs w:val="24"/>
        </w:rPr>
        <w:t xml:space="preserve">ТЕМА: </w:t>
      </w:r>
      <w:r w:rsidRPr="00AF239E">
        <w:rPr>
          <w:rFonts w:ascii="Times New Roman" w:hAnsi="Times New Roman"/>
          <w:sz w:val="24"/>
          <w:szCs w:val="24"/>
        </w:rPr>
        <w:t>Василий Андреевич Жуковский. Баллада «Лесной царь».</w:t>
      </w:r>
    </w:p>
    <w:p w:rsidR="00B13966" w:rsidRPr="00AF239E" w:rsidRDefault="00B13966" w:rsidP="00AF239E">
      <w:pPr>
        <w:rPr>
          <w:rFonts w:ascii="Times New Roman" w:hAnsi="Times New Roman"/>
          <w:b/>
          <w:bCs/>
          <w:iCs/>
          <w:sz w:val="24"/>
          <w:szCs w:val="24"/>
        </w:rPr>
      </w:pPr>
      <w:r w:rsidRPr="00AF239E">
        <w:rPr>
          <w:rFonts w:ascii="Times New Roman" w:hAnsi="Times New Roman"/>
          <w:b/>
          <w:bCs/>
          <w:iCs/>
          <w:sz w:val="24"/>
          <w:szCs w:val="24"/>
        </w:rPr>
        <w:t>ЦЕЛЬ:</w:t>
      </w:r>
    </w:p>
    <w:p w:rsidR="00B13966" w:rsidRPr="00AF239E" w:rsidRDefault="00B13966" w:rsidP="00AF239E">
      <w:pPr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AF239E">
        <w:rPr>
          <w:rFonts w:ascii="Times New Roman" w:hAnsi="Times New Roman"/>
          <w:b/>
          <w:bCs/>
          <w:iCs/>
          <w:sz w:val="24"/>
          <w:szCs w:val="24"/>
        </w:rPr>
        <w:tab/>
      </w:r>
      <w:r w:rsidRPr="00AF239E">
        <w:rPr>
          <w:rFonts w:ascii="Times New Roman" w:hAnsi="Times New Roman"/>
          <w:b/>
          <w:bCs/>
          <w:i/>
          <w:iCs/>
          <w:sz w:val="24"/>
          <w:szCs w:val="24"/>
        </w:rPr>
        <w:t xml:space="preserve">Образовательная: </w:t>
      </w:r>
    </w:p>
    <w:p w:rsidR="00B13966" w:rsidRDefault="00B13966" w:rsidP="00AF239E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</w:rPr>
      </w:pPr>
      <w:r w:rsidRPr="0092274F">
        <w:rPr>
          <w:rFonts w:ascii="Times New Roman" w:hAnsi="Times New Roman"/>
          <w:bCs/>
          <w:i/>
          <w:iCs/>
          <w:sz w:val="24"/>
          <w:szCs w:val="24"/>
        </w:rPr>
        <w:t>закрепить литературоведческие знания о балладе;</w:t>
      </w:r>
    </w:p>
    <w:p w:rsidR="00B13966" w:rsidRPr="00C06947" w:rsidRDefault="00B13966" w:rsidP="00C0694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</w:rPr>
      </w:pPr>
      <w:r w:rsidRPr="00C06947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пробудить интерес учащихся к личности и творчеству </w:t>
      </w:r>
      <w:r w:rsidRPr="00C06947">
        <w:rPr>
          <w:rFonts w:ascii="Times New Roman" w:hAnsi="Times New Roman"/>
          <w:i/>
          <w:color w:val="000000"/>
          <w:spacing w:val="1"/>
          <w:sz w:val="24"/>
          <w:szCs w:val="24"/>
          <w:shd w:val="clear" w:color="auto" w:fill="FFFFFF"/>
        </w:rPr>
        <w:t>Жуковского - переводчика, автора баллад</w:t>
      </w:r>
      <w:r>
        <w:rPr>
          <w:rFonts w:ascii="Times New Roman" w:hAnsi="Times New Roman"/>
          <w:i/>
          <w:color w:val="000000"/>
          <w:spacing w:val="1"/>
          <w:sz w:val="24"/>
          <w:szCs w:val="24"/>
          <w:shd w:val="clear" w:color="auto" w:fill="FFFFFF"/>
        </w:rPr>
        <w:t>;</w:t>
      </w:r>
    </w:p>
    <w:p w:rsidR="00B13966" w:rsidRPr="0092274F" w:rsidRDefault="00B13966" w:rsidP="00AF239E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</w:rPr>
      </w:pPr>
      <w:r w:rsidRPr="0092274F">
        <w:rPr>
          <w:rFonts w:ascii="Times New Roman" w:hAnsi="Times New Roman"/>
          <w:bCs/>
          <w:i/>
          <w:iCs/>
          <w:sz w:val="24"/>
          <w:szCs w:val="24"/>
        </w:rPr>
        <w:t>познакомиться с балладой «Лесной царь» В.А.Жуковского;</w:t>
      </w:r>
    </w:p>
    <w:p w:rsidR="00B13966" w:rsidRDefault="00B13966" w:rsidP="00AF239E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</w:rPr>
      </w:pPr>
      <w:r w:rsidRPr="0092274F">
        <w:rPr>
          <w:rFonts w:ascii="Times New Roman" w:hAnsi="Times New Roman"/>
          <w:bCs/>
          <w:i/>
          <w:iCs/>
          <w:sz w:val="24"/>
          <w:szCs w:val="24"/>
        </w:rPr>
        <w:t>подготовит ребят к запоминанию наизусть.</w:t>
      </w:r>
    </w:p>
    <w:p w:rsidR="00B13966" w:rsidRPr="0092274F" w:rsidRDefault="00B13966" w:rsidP="0092274F">
      <w:pPr>
        <w:spacing w:after="0" w:line="240" w:lineRule="auto"/>
        <w:ind w:left="1065"/>
        <w:rPr>
          <w:rFonts w:ascii="Times New Roman" w:hAnsi="Times New Roman"/>
          <w:bCs/>
          <w:i/>
          <w:iCs/>
          <w:sz w:val="24"/>
          <w:szCs w:val="24"/>
        </w:rPr>
      </w:pPr>
    </w:p>
    <w:p w:rsidR="00B13966" w:rsidRPr="00AF239E" w:rsidRDefault="00B13966" w:rsidP="00AF239E">
      <w:pPr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AF239E">
        <w:rPr>
          <w:rFonts w:ascii="Times New Roman" w:hAnsi="Times New Roman"/>
          <w:b/>
          <w:bCs/>
          <w:i/>
          <w:iCs/>
          <w:sz w:val="24"/>
          <w:szCs w:val="24"/>
        </w:rPr>
        <w:tab/>
        <w:t>Развивающая:</w:t>
      </w:r>
    </w:p>
    <w:p w:rsidR="00B13966" w:rsidRPr="0092274F" w:rsidRDefault="00B13966" w:rsidP="00AF239E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</w:rPr>
      </w:pPr>
      <w:r w:rsidRPr="0092274F">
        <w:rPr>
          <w:rFonts w:ascii="Times New Roman" w:hAnsi="Times New Roman"/>
          <w:bCs/>
          <w:i/>
          <w:iCs/>
          <w:sz w:val="24"/>
          <w:szCs w:val="24"/>
        </w:rPr>
        <w:t>определить место баллады в искусстве;</w:t>
      </w:r>
    </w:p>
    <w:p w:rsidR="00B13966" w:rsidRDefault="00B13966" w:rsidP="00AF239E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</w:rPr>
      </w:pPr>
      <w:r w:rsidRPr="0092274F">
        <w:rPr>
          <w:rFonts w:ascii="Times New Roman" w:hAnsi="Times New Roman"/>
          <w:bCs/>
          <w:i/>
          <w:iCs/>
          <w:sz w:val="24"/>
          <w:szCs w:val="24"/>
        </w:rPr>
        <w:t>выяснить причину популярности баллады в творческих кругах</w:t>
      </w:r>
      <w:r>
        <w:rPr>
          <w:rFonts w:ascii="Times New Roman" w:hAnsi="Times New Roman"/>
          <w:bCs/>
          <w:i/>
          <w:iCs/>
          <w:sz w:val="24"/>
          <w:szCs w:val="24"/>
        </w:rPr>
        <w:t>;</w:t>
      </w:r>
    </w:p>
    <w:p w:rsidR="00B13966" w:rsidRPr="00C06947" w:rsidRDefault="00B13966" w:rsidP="00C06947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</w:rPr>
      </w:pPr>
      <w:r w:rsidRPr="00C06947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Развивать память, мышление, воображение, устную речь учащихс</w:t>
      </w:r>
      <w:r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;</w:t>
      </w:r>
      <w:r w:rsidRPr="00C06947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.</w:t>
      </w:r>
    </w:p>
    <w:p w:rsidR="00B13966" w:rsidRDefault="00B13966" w:rsidP="0092274F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</w:rPr>
      </w:pPr>
      <w:r w:rsidRPr="0092274F">
        <w:rPr>
          <w:rFonts w:ascii="Times New Roman" w:hAnsi="Times New Roman"/>
          <w:bCs/>
          <w:i/>
          <w:iCs/>
          <w:sz w:val="24"/>
          <w:szCs w:val="24"/>
        </w:rPr>
        <w:t>повысить мотивацию к изучению  литературы.</w:t>
      </w:r>
    </w:p>
    <w:p w:rsidR="00B13966" w:rsidRPr="0092274F" w:rsidRDefault="00B13966" w:rsidP="0092274F">
      <w:pPr>
        <w:spacing w:after="0" w:line="240" w:lineRule="auto"/>
        <w:ind w:left="1065"/>
        <w:rPr>
          <w:rFonts w:ascii="Times New Roman" w:hAnsi="Times New Roman"/>
          <w:bCs/>
          <w:i/>
          <w:iCs/>
          <w:sz w:val="24"/>
          <w:szCs w:val="24"/>
        </w:rPr>
      </w:pPr>
    </w:p>
    <w:p w:rsidR="00B13966" w:rsidRPr="00AF239E" w:rsidRDefault="00B13966" w:rsidP="00AF239E">
      <w:pPr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AF239E">
        <w:rPr>
          <w:rFonts w:ascii="Times New Roman" w:hAnsi="Times New Roman"/>
          <w:b/>
          <w:bCs/>
          <w:i/>
          <w:iCs/>
          <w:sz w:val="24"/>
          <w:szCs w:val="24"/>
        </w:rPr>
        <w:tab/>
        <w:t>Воспитательная:</w:t>
      </w:r>
    </w:p>
    <w:p w:rsidR="00B13966" w:rsidRPr="0092274F" w:rsidRDefault="00B13966" w:rsidP="0092274F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2274F">
        <w:rPr>
          <w:rFonts w:ascii="Times New Roman" w:hAnsi="Times New Roman"/>
          <w:i/>
          <w:sz w:val="24"/>
          <w:szCs w:val="24"/>
        </w:rPr>
        <w:t>воспитывать интерес к вокальной музыке, формировать эмоциональную отзывчивость к музыке на основе ее восприятия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B13966" w:rsidRPr="0092274F" w:rsidRDefault="00B13966" w:rsidP="00AF239E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92274F">
        <w:rPr>
          <w:rFonts w:ascii="Times New Roman" w:hAnsi="Times New Roman"/>
          <w:bCs/>
          <w:i/>
          <w:iCs/>
          <w:sz w:val="24"/>
          <w:szCs w:val="24"/>
        </w:rPr>
        <w:t>привить интерес к искусству</w:t>
      </w:r>
      <w:r>
        <w:rPr>
          <w:rFonts w:ascii="Times New Roman" w:hAnsi="Times New Roman"/>
          <w:bCs/>
          <w:i/>
          <w:iCs/>
          <w:sz w:val="24"/>
          <w:szCs w:val="24"/>
        </w:rPr>
        <w:t>.</w:t>
      </w:r>
    </w:p>
    <w:p w:rsidR="00B13966" w:rsidRPr="0092274F" w:rsidRDefault="00B13966" w:rsidP="0092274F">
      <w:pPr>
        <w:spacing w:after="0" w:line="240" w:lineRule="auto"/>
        <w:ind w:left="1065"/>
        <w:rPr>
          <w:rFonts w:ascii="Times New Roman" w:hAnsi="Times New Roman"/>
          <w:bCs/>
          <w:iCs/>
          <w:sz w:val="24"/>
          <w:szCs w:val="24"/>
        </w:rPr>
      </w:pPr>
    </w:p>
    <w:p w:rsidR="00B13966" w:rsidRPr="00AF239E" w:rsidRDefault="00B13966" w:rsidP="00AF239E">
      <w:pPr>
        <w:spacing w:after="0" w:line="240" w:lineRule="auto"/>
        <w:ind w:left="1065"/>
        <w:rPr>
          <w:rFonts w:ascii="Times New Roman" w:hAnsi="Times New Roman"/>
          <w:b/>
          <w:bCs/>
          <w:iCs/>
          <w:sz w:val="24"/>
          <w:szCs w:val="24"/>
        </w:rPr>
      </w:pPr>
    </w:p>
    <w:p w:rsidR="00B13966" w:rsidRDefault="00B13966" w:rsidP="00AF239E">
      <w:pPr>
        <w:rPr>
          <w:rFonts w:ascii="Times New Roman" w:hAnsi="Times New Roman"/>
          <w:sz w:val="24"/>
          <w:szCs w:val="24"/>
        </w:rPr>
      </w:pPr>
      <w:r w:rsidRPr="00AF239E">
        <w:rPr>
          <w:rFonts w:ascii="Times New Roman" w:hAnsi="Times New Roman"/>
          <w:b/>
          <w:bCs/>
          <w:iCs/>
          <w:sz w:val="24"/>
          <w:szCs w:val="24"/>
        </w:rPr>
        <w:t>ХОД УРОКА:</w:t>
      </w:r>
    </w:p>
    <w:p w:rsidR="00B13966" w:rsidRDefault="00B13966" w:rsidP="00B53AC3">
      <w:pPr>
        <w:spacing w:line="192" w:lineRule="auto"/>
        <w:jc w:val="right"/>
        <w:rPr>
          <w:rFonts w:ascii="Times New Roman" w:hAnsi="Times New Roman"/>
          <w:sz w:val="24"/>
          <w:szCs w:val="24"/>
        </w:rPr>
      </w:pPr>
      <w:r w:rsidRPr="00C56EE4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балладе ... главное не событие,</w:t>
      </w:r>
    </w:p>
    <w:p w:rsidR="00B13966" w:rsidRDefault="00B13966" w:rsidP="00B53AC3">
      <w:pPr>
        <w:spacing w:line="192" w:lineRule="auto"/>
        <w:jc w:val="right"/>
        <w:rPr>
          <w:rFonts w:ascii="Times New Roman" w:hAnsi="Times New Roman"/>
          <w:sz w:val="24"/>
          <w:szCs w:val="24"/>
        </w:rPr>
      </w:pPr>
      <w:r w:rsidRPr="00C56EE4">
        <w:rPr>
          <w:rFonts w:ascii="Times New Roman" w:hAnsi="Times New Roman"/>
          <w:sz w:val="24"/>
          <w:szCs w:val="24"/>
        </w:rPr>
        <w:t xml:space="preserve">а ощущение, </w:t>
      </w:r>
      <w:r>
        <w:rPr>
          <w:rFonts w:ascii="Times New Roman" w:hAnsi="Times New Roman"/>
          <w:sz w:val="24"/>
          <w:szCs w:val="24"/>
        </w:rPr>
        <w:t>которое оно возбуждает,</w:t>
      </w:r>
    </w:p>
    <w:p w:rsidR="00B13966" w:rsidRPr="00C56EE4" w:rsidRDefault="00B13966" w:rsidP="00B53AC3">
      <w:pPr>
        <w:spacing w:line="192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дума, </w:t>
      </w:r>
      <w:r w:rsidRPr="00C56EE4">
        <w:rPr>
          <w:rFonts w:ascii="Times New Roman" w:hAnsi="Times New Roman"/>
          <w:sz w:val="24"/>
          <w:szCs w:val="24"/>
        </w:rPr>
        <w:t>на которую оно наводит читателя...</w:t>
      </w:r>
    </w:p>
    <w:p w:rsidR="00B13966" w:rsidRPr="00C56EE4" w:rsidRDefault="00B13966" w:rsidP="00B53AC3">
      <w:pPr>
        <w:spacing w:line="192" w:lineRule="auto"/>
        <w:jc w:val="right"/>
        <w:rPr>
          <w:rFonts w:ascii="Times New Roman" w:hAnsi="Times New Roman"/>
          <w:sz w:val="28"/>
          <w:szCs w:val="28"/>
        </w:rPr>
      </w:pPr>
      <w:r w:rsidRPr="00C56EE4">
        <w:rPr>
          <w:rFonts w:ascii="Times New Roman" w:hAnsi="Times New Roman"/>
          <w:sz w:val="24"/>
          <w:szCs w:val="24"/>
        </w:rPr>
        <w:t>В.Г. Белинский</w:t>
      </w:r>
    </w:p>
    <w:p w:rsidR="00B13966" w:rsidRPr="004421A9" w:rsidRDefault="00404B6B" w:rsidP="00BD5559">
      <w:pPr>
        <w:pStyle w:val="a7"/>
        <w:numPr>
          <w:ilvl w:val="0"/>
          <w:numId w:val="6"/>
        </w:numPr>
        <w:jc w:val="both"/>
        <w:rPr>
          <w:rFonts w:ascii="Times New Roman" w:hAnsi="Times New Roman"/>
          <w:b/>
          <w:sz w:val="24"/>
          <w:szCs w:val="24"/>
        </w:rPr>
      </w:pPr>
      <w:r w:rsidRPr="00404B6B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" o:spid="_x0000_s1026" type="#_x0000_t75" style="position:absolute;left:0;text-align:left;margin-left:378pt;margin-top:8.1pt;width:157.55pt;height:171pt;z-index:-7;visibility:visible" wrapcoords="-103 0 -103 21505 21600 21505 21600 0 -103 0">
            <v:imagedata r:id="rId7" o:title=""/>
            <w10:wrap type="tight"/>
          </v:shape>
        </w:pict>
      </w:r>
      <w:r w:rsidR="00B13966" w:rsidRPr="004421A9">
        <w:rPr>
          <w:rFonts w:ascii="Times New Roman" w:hAnsi="Times New Roman"/>
          <w:b/>
          <w:sz w:val="24"/>
          <w:szCs w:val="24"/>
        </w:rPr>
        <w:t xml:space="preserve">Вступительное  слово        </w:t>
      </w:r>
    </w:p>
    <w:p w:rsidR="00B13966" w:rsidRPr="00C56EE4" w:rsidRDefault="00B13966" w:rsidP="00C56EE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EE4">
        <w:rPr>
          <w:rFonts w:ascii="Times New Roman" w:hAnsi="Times New Roman"/>
          <w:sz w:val="24"/>
          <w:szCs w:val="24"/>
        </w:rPr>
        <w:t xml:space="preserve">     Перед вами портрет поэта, о котором А.С. Пушкин сказал:</w:t>
      </w:r>
    </w:p>
    <w:p w:rsidR="00B13966" w:rsidRPr="00C56EE4" w:rsidRDefault="00B13966" w:rsidP="00C56EE4">
      <w:pPr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C56EE4">
        <w:rPr>
          <w:rFonts w:ascii="Times New Roman" w:hAnsi="Times New Roman"/>
          <w:b/>
          <w:i/>
          <w:sz w:val="24"/>
          <w:szCs w:val="24"/>
        </w:rPr>
        <w:t>Его стихов пленительная сладость</w:t>
      </w:r>
    </w:p>
    <w:p w:rsidR="00B13966" w:rsidRPr="00C56EE4" w:rsidRDefault="00B13966" w:rsidP="00C56EE4">
      <w:pPr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C56EE4">
        <w:rPr>
          <w:rFonts w:ascii="Times New Roman" w:hAnsi="Times New Roman"/>
          <w:b/>
          <w:i/>
          <w:sz w:val="24"/>
          <w:szCs w:val="24"/>
        </w:rPr>
        <w:t>Пройдет веков завистливую даль.</w:t>
      </w:r>
    </w:p>
    <w:p w:rsidR="00B13966" w:rsidRPr="00C56EE4" w:rsidRDefault="00B13966" w:rsidP="00C56EE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C7B8D">
        <w:rPr>
          <w:sz w:val="28"/>
          <w:szCs w:val="28"/>
        </w:rPr>
        <w:t xml:space="preserve">     </w:t>
      </w:r>
      <w:r w:rsidRPr="00C56EE4">
        <w:rPr>
          <w:rFonts w:ascii="Times New Roman" w:hAnsi="Times New Roman"/>
          <w:sz w:val="24"/>
          <w:szCs w:val="24"/>
        </w:rPr>
        <w:t xml:space="preserve">Этот портрет был написан в 1816 году Орестом Кипренским. Всё в нём подчинено раскрытию внутреннего облика поэта: его задумчивый, самоуглублённый взгляд, его колеблемые ветром волосы, башни </w:t>
      </w:r>
      <w:r w:rsidRPr="00C56EE4">
        <w:rPr>
          <w:rFonts w:ascii="Times New Roman" w:hAnsi="Times New Roman"/>
          <w:sz w:val="24"/>
          <w:szCs w:val="24"/>
        </w:rPr>
        <w:lastRenderedPageBreak/>
        <w:t>средневекового замка на фоне ненастного, облачного неба, наконец, общий сумрачный колорит живописи.</w:t>
      </w:r>
    </w:p>
    <w:p w:rsidR="00B13966" w:rsidRPr="00C56EE4" w:rsidRDefault="00B13966" w:rsidP="00C56EE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C7B8D">
        <w:rPr>
          <w:sz w:val="28"/>
          <w:szCs w:val="28"/>
        </w:rPr>
        <w:t xml:space="preserve">     </w:t>
      </w:r>
      <w:r w:rsidRPr="00C56EE4">
        <w:rPr>
          <w:rFonts w:ascii="Times New Roman" w:hAnsi="Times New Roman"/>
          <w:sz w:val="24"/>
          <w:szCs w:val="24"/>
        </w:rPr>
        <w:t>Всмотритесь в это лицо «в нём не было ни лжи, ни раздвоенья»... Поистине как голубь чист и цел он духом был...» (Ф.И. Тютчев)</w:t>
      </w:r>
    </w:p>
    <w:p w:rsidR="00B13966" w:rsidRPr="00BF540F" w:rsidRDefault="00B13966" w:rsidP="004421A9">
      <w:pPr>
        <w:spacing w:line="240" w:lineRule="auto"/>
        <w:jc w:val="both"/>
        <w:rPr>
          <w:sz w:val="28"/>
          <w:szCs w:val="28"/>
        </w:rPr>
      </w:pPr>
      <w:r w:rsidRPr="00C56EE4">
        <w:rPr>
          <w:rFonts w:ascii="Times New Roman" w:hAnsi="Times New Roman"/>
          <w:sz w:val="24"/>
          <w:szCs w:val="24"/>
        </w:rPr>
        <w:t xml:space="preserve">      Это - Василий Андреевич Жуковский времени его наибольшей популярности. Перед нами Жуковский - автор баллад.</w:t>
      </w:r>
    </w:p>
    <w:p w:rsidR="00B13966" w:rsidRDefault="00B13966" w:rsidP="00BD5559">
      <w:pPr>
        <w:pStyle w:val="a7"/>
        <w:numPr>
          <w:ilvl w:val="0"/>
          <w:numId w:val="6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Проверка домашнего задания</w:t>
      </w:r>
    </w:p>
    <w:p w:rsidR="00B13966" w:rsidRPr="00ED36F6" w:rsidRDefault="00B13966" w:rsidP="00ED36F6">
      <w:pPr>
        <w:numPr>
          <w:ilvl w:val="1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D36F6">
        <w:rPr>
          <w:rFonts w:ascii="Times New Roman" w:hAnsi="Times New Roman"/>
          <w:sz w:val="24"/>
          <w:szCs w:val="24"/>
        </w:rPr>
        <w:t>Что такое баллада? (</w:t>
      </w:r>
      <w:r w:rsidRPr="00ED36F6">
        <w:rPr>
          <w:rFonts w:ascii="Times New Roman" w:hAnsi="Times New Roman"/>
          <w:i/>
          <w:sz w:val="24"/>
          <w:szCs w:val="24"/>
        </w:rPr>
        <w:t xml:space="preserve">Небольшое лирическое стихотворение, имеющее сюжет, который чаще всего описывает таинственные драматические события) </w:t>
      </w:r>
    </w:p>
    <w:p w:rsidR="00B13966" w:rsidRPr="00ED36F6" w:rsidRDefault="00B13966" w:rsidP="00ED36F6">
      <w:pPr>
        <w:numPr>
          <w:ilvl w:val="1"/>
          <w:numId w:val="6"/>
        </w:num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D36F6">
        <w:rPr>
          <w:rFonts w:ascii="Times New Roman" w:hAnsi="Times New Roman"/>
          <w:sz w:val="24"/>
          <w:szCs w:val="24"/>
        </w:rPr>
        <w:t xml:space="preserve">Что лежит в основе любой баллады? </w:t>
      </w:r>
      <w:r w:rsidRPr="00ED36F6">
        <w:rPr>
          <w:rFonts w:ascii="Times New Roman" w:hAnsi="Times New Roman"/>
          <w:i/>
          <w:sz w:val="24"/>
          <w:szCs w:val="24"/>
        </w:rPr>
        <w:t>(Диалог, развитие событий, загадка, тайна, нечто трагическое)</w:t>
      </w:r>
    </w:p>
    <w:p w:rsidR="00B13966" w:rsidRPr="004421A9" w:rsidRDefault="00B13966" w:rsidP="00ED36F6">
      <w:pPr>
        <w:pStyle w:val="a7"/>
        <w:numPr>
          <w:ilvl w:val="0"/>
          <w:numId w:val="6"/>
        </w:numPr>
        <w:jc w:val="both"/>
        <w:rPr>
          <w:rFonts w:ascii="Times New Roman" w:hAnsi="Times New Roman"/>
          <w:b/>
          <w:sz w:val="24"/>
          <w:szCs w:val="24"/>
        </w:rPr>
      </w:pPr>
      <w:r w:rsidRPr="004421A9">
        <w:rPr>
          <w:rFonts w:ascii="Times New Roman" w:hAnsi="Times New Roman"/>
          <w:sz w:val="28"/>
          <w:szCs w:val="28"/>
        </w:rPr>
        <w:t xml:space="preserve">    </w:t>
      </w:r>
      <w:r w:rsidRPr="004421A9">
        <w:rPr>
          <w:rFonts w:ascii="Times New Roman" w:hAnsi="Times New Roman"/>
          <w:b/>
          <w:sz w:val="24"/>
          <w:szCs w:val="24"/>
        </w:rPr>
        <w:t>Работа с балладой</w:t>
      </w:r>
    </w:p>
    <w:p w:rsidR="00B13966" w:rsidRDefault="00B13966" w:rsidP="00ED36F6">
      <w:pPr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ED36F6">
        <w:rPr>
          <w:rFonts w:ascii="Times New Roman" w:hAnsi="Times New Roman"/>
          <w:sz w:val="24"/>
          <w:szCs w:val="24"/>
        </w:rPr>
        <w:t>Сегодня речь пойдёт о балладе немецкого поэта И.В. Гёте, которую на русский язык перевёл поэт В.А. Жуковский. Называется эта баллада «Лесной царь».</w:t>
      </w:r>
    </w:p>
    <w:p w:rsidR="00B13966" w:rsidRDefault="00B13966" w:rsidP="00ED36F6">
      <w:pPr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ED36F6">
        <w:rPr>
          <w:rFonts w:ascii="Times New Roman" w:hAnsi="Times New Roman"/>
          <w:sz w:val="24"/>
          <w:szCs w:val="24"/>
        </w:rPr>
        <w:t>Сегодня нам предстоит познакомиться с её содержанием, поговорить об особенностях балладного сюжета.</w:t>
      </w:r>
    </w:p>
    <w:p w:rsidR="00B13966" w:rsidRDefault="00B13966" w:rsidP="000111D7">
      <w:pPr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0111D7">
        <w:rPr>
          <w:rFonts w:ascii="Times New Roman" w:hAnsi="Times New Roman"/>
          <w:sz w:val="24"/>
          <w:szCs w:val="24"/>
        </w:rPr>
        <w:t>Наблюдая за развитием сюжета, мы должны будем определить его особенности. И мне кажется, что в какой - то мере нам в этом поможет мысль В. Г. Белинского о том, что «В балладе главное не событие, а ощущение, которое оно возбуждает, дума, на которую оно наводит...».</w:t>
      </w:r>
    </w:p>
    <w:p w:rsidR="00B13966" w:rsidRPr="000111D7" w:rsidRDefault="00B13966" w:rsidP="000111D7">
      <w:pPr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F3A13">
        <w:rPr>
          <w:rFonts w:ascii="Times New Roman" w:hAnsi="Times New Roman"/>
          <w:sz w:val="24"/>
          <w:szCs w:val="24"/>
        </w:rPr>
        <w:t>Знакомство с балладой</w:t>
      </w:r>
      <w:r w:rsidRPr="000111D7">
        <w:rPr>
          <w:rFonts w:ascii="Times New Roman" w:hAnsi="Times New Roman"/>
          <w:b/>
          <w:sz w:val="24"/>
          <w:szCs w:val="24"/>
        </w:rPr>
        <w:t xml:space="preserve"> </w:t>
      </w:r>
      <w:r w:rsidRPr="000111D7">
        <w:rPr>
          <w:rFonts w:ascii="Times New Roman" w:hAnsi="Times New Roman"/>
          <w:i/>
          <w:sz w:val="24"/>
          <w:szCs w:val="24"/>
        </w:rPr>
        <w:t>(выразительное чтение баллады учеником)</w:t>
      </w:r>
    </w:p>
    <w:p w:rsidR="00B13966" w:rsidRDefault="00B13966" w:rsidP="000111D7">
      <w:pPr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111D7">
        <w:rPr>
          <w:rFonts w:ascii="Times New Roman" w:hAnsi="Times New Roman"/>
          <w:sz w:val="24"/>
          <w:szCs w:val="24"/>
        </w:rPr>
        <w:t>Почему же Жуковский назвал свой перевод «Лесной царь</w:t>
      </w:r>
      <w:r w:rsidRPr="000111D7">
        <w:rPr>
          <w:rFonts w:ascii="Times New Roman" w:hAnsi="Times New Roman"/>
          <w:i/>
          <w:sz w:val="24"/>
          <w:szCs w:val="24"/>
        </w:rPr>
        <w:t>»? (Царь имеет целое царство. У него «цветы бирюзовы, жемчужны цветы, из золота слиты чертоги мои…»)</w:t>
      </w:r>
    </w:p>
    <w:p w:rsidR="00B13966" w:rsidRDefault="00B13966" w:rsidP="000111D7">
      <w:pPr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Можем ли это произведение мы назвать балладой? Докажите </w:t>
      </w:r>
      <w:r w:rsidRPr="000111D7">
        <w:rPr>
          <w:rFonts w:ascii="Times New Roman" w:hAnsi="Times New Roman"/>
          <w:i/>
          <w:sz w:val="24"/>
          <w:szCs w:val="24"/>
        </w:rPr>
        <w:t>(Стихотворение постоено в форме диалога, можем проследить сюжет, т.е. развитие действия, в основе лежит трагедия)</w:t>
      </w:r>
    </w:p>
    <w:p w:rsidR="00B13966" w:rsidRPr="00F874F9" w:rsidRDefault="00B13966" w:rsidP="000111D7">
      <w:pPr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874F9">
        <w:rPr>
          <w:rFonts w:ascii="Times New Roman" w:hAnsi="Times New Roman"/>
          <w:sz w:val="24"/>
          <w:szCs w:val="24"/>
        </w:rPr>
        <w:t xml:space="preserve">Как называются </w:t>
      </w:r>
      <w:r>
        <w:rPr>
          <w:rFonts w:ascii="Times New Roman" w:hAnsi="Times New Roman"/>
          <w:sz w:val="24"/>
          <w:szCs w:val="24"/>
        </w:rPr>
        <w:t xml:space="preserve">художественно-изобразительные средства «бирюзовы», «жемчужны», «седые»? </w:t>
      </w:r>
      <w:r w:rsidRPr="00F874F9">
        <w:rPr>
          <w:rFonts w:ascii="Times New Roman" w:hAnsi="Times New Roman"/>
          <w:i/>
          <w:sz w:val="24"/>
          <w:szCs w:val="24"/>
        </w:rPr>
        <w:t>(Эпитеты)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13966" w:rsidRDefault="00B13966" w:rsidP="000111D7">
      <w:pPr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D270A">
        <w:rPr>
          <w:rFonts w:ascii="Times New Roman" w:hAnsi="Times New Roman"/>
          <w:sz w:val="24"/>
          <w:szCs w:val="24"/>
        </w:rPr>
        <w:t>Какое трагическое событие положено в основу сюжета?</w:t>
      </w:r>
      <w:r>
        <w:rPr>
          <w:rFonts w:ascii="Times New Roman" w:hAnsi="Times New Roman"/>
          <w:i/>
          <w:sz w:val="24"/>
          <w:szCs w:val="24"/>
        </w:rPr>
        <w:t xml:space="preserve"> (Смерть мальчика)</w:t>
      </w:r>
    </w:p>
    <w:p w:rsidR="00B13966" w:rsidRPr="007D270A" w:rsidRDefault="00B13966" w:rsidP="000111D7">
      <w:pPr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Сколько героев в балладе? </w:t>
      </w:r>
      <w:r w:rsidRPr="007D270A">
        <w:rPr>
          <w:rFonts w:ascii="Times New Roman" w:hAnsi="Times New Roman"/>
          <w:i/>
          <w:sz w:val="24"/>
          <w:szCs w:val="24"/>
        </w:rPr>
        <w:t>(Три: Ездок, его сын, Леечной царь)</w:t>
      </w:r>
    </w:p>
    <w:p w:rsidR="00B13966" w:rsidRPr="007D270A" w:rsidRDefault="00B13966" w:rsidP="000111D7">
      <w:pPr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D270A">
        <w:rPr>
          <w:rFonts w:ascii="Times New Roman" w:hAnsi="Times New Roman"/>
          <w:sz w:val="24"/>
          <w:szCs w:val="24"/>
        </w:rPr>
        <w:t>Видит ли отец Лесного царя?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270A">
        <w:rPr>
          <w:rFonts w:ascii="Times New Roman" w:hAnsi="Times New Roman"/>
          <w:i/>
          <w:sz w:val="24"/>
          <w:szCs w:val="24"/>
        </w:rPr>
        <w:t>(Нет, взрослые менее доверчивы)</w:t>
      </w:r>
    </w:p>
    <w:p w:rsidR="00B13966" w:rsidRDefault="00A25089" w:rsidP="007D270A">
      <w:pPr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4B6B">
        <w:rPr>
          <w:noProof/>
        </w:rPr>
        <w:pict>
          <v:shape id="_x0000_s1027" type="#_x0000_t75" style="position:absolute;left:0;text-align:left;margin-left:378pt;margin-top:3.9pt;width:139.6pt;height:170.25pt;z-index:-6" wrapcoords="-116 0 -116 21505 21600 21505 21600 0 -116 0">
            <v:imagedata r:id="rId8" o:title=""/>
            <w10:wrap type="tight"/>
          </v:shape>
        </w:pict>
      </w:r>
      <w:r w:rsidR="00B13966" w:rsidRPr="007D270A">
        <w:rPr>
          <w:rFonts w:ascii="Times New Roman" w:hAnsi="Times New Roman"/>
          <w:sz w:val="24"/>
          <w:szCs w:val="24"/>
        </w:rPr>
        <w:t>Почему видение является только сыну?</w:t>
      </w:r>
      <w:r w:rsidR="00B13966" w:rsidRPr="007D270A">
        <w:rPr>
          <w:i/>
          <w:sz w:val="28"/>
          <w:szCs w:val="28"/>
        </w:rPr>
        <w:t xml:space="preserve"> </w:t>
      </w:r>
      <w:r w:rsidR="00B13966" w:rsidRPr="007D270A">
        <w:rPr>
          <w:rFonts w:ascii="Times New Roman" w:hAnsi="Times New Roman"/>
          <w:i/>
          <w:sz w:val="24"/>
          <w:szCs w:val="24"/>
        </w:rPr>
        <w:t>(</w:t>
      </w:r>
      <w:r w:rsidR="00B13966">
        <w:rPr>
          <w:rFonts w:ascii="Times New Roman" w:hAnsi="Times New Roman"/>
          <w:i/>
          <w:sz w:val="24"/>
          <w:szCs w:val="24"/>
        </w:rPr>
        <w:t xml:space="preserve">Только невинная детская душа может фантазировать, выдумывать </w:t>
      </w:r>
      <w:r w:rsidR="00B13966" w:rsidRPr="007D270A">
        <w:rPr>
          <w:rFonts w:ascii="Times New Roman" w:hAnsi="Times New Roman"/>
          <w:i/>
          <w:sz w:val="24"/>
          <w:szCs w:val="24"/>
        </w:rPr>
        <w:t>тайный мир</w:t>
      </w:r>
      <w:r w:rsidR="00B13966">
        <w:rPr>
          <w:rFonts w:ascii="Times New Roman" w:hAnsi="Times New Roman"/>
          <w:i/>
          <w:sz w:val="24"/>
          <w:szCs w:val="24"/>
        </w:rPr>
        <w:t>)</w:t>
      </w:r>
    </w:p>
    <w:p w:rsidR="00B13966" w:rsidRDefault="00B13966" w:rsidP="007D270A">
      <w:pPr>
        <w:numPr>
          <w:ilvl w:val="0"/>
          <w:numId w:val="8"/>
        </w:numPr>
        <w:spacing w:line="240" w:lineRule="auto"/>
        <w:jc w:val="both"/>
        <w:rPr>
          <w:sz w:val="28"/>
          <w:szCs w:val="28"/>
        </w:rPr>
      </w:pPr>
      <w:r w:rsidRPr="007D270A">
        <w:rPr>
          <w:rFonts w:ascii="Times New Roman" w:hAnsi="Times New Roman"/>
          <w:sz w:val="24"/>
          <w:szCs w:val="24"/>
        </w:rPr>
        <w:t>В какое время происходит действие?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7D270A">
        <w:rPr>
          <w:rFonts w:ascii="Times New Roman" w:hAnsi="Times New Roman"/>
          <w:i/>
          <w:sz w:val="24"/>
          <w:szCs w:val="24"/>
        </w:rPr>
        <w:t>(Ночь; господство тьмы: «под хладною мглой», «в ночной глубине», «тёмные ветви»).</w:t>
      </w:r>
      <w:r w:rsidRPr="00E20B74">
        <w:rPr>
          <w:sz w:val="28"/>
          <w:szCs w:val="28"/>
        </w:rPr>
        <w:t xml:space="preserve">  </w:t>
      </w:r>
    </w:p>
    <w:p w:rsidR="00B13966" w:rsidRPr="00B53AC3" w:rsidRDefault="00B13966" w:rsidP="00B53AC3">
      <w:pPr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53AC3">
        <w:rPr>
          <w:rFonts w:ascii="Times New Roman" w:hAnsi="Times New Roman"/>
          <w:sz w:val="24"/>
          <w:szCs w:val="24"/>
        </w:rPr>
        <w:t>Какое чувство вызывает эта баллада?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3AC3">
        <w:rPr>
          <w:rFonts w:ascii="Times New Roman" w:hAnsi="Times New Roman"/>
          <w:i/>
          <w:sz w:val="24"/>
          <w:szCs w:val="24"/>
        </w:rPr>
        <w:t>(Трагическое, тревожное, жалко ребенка</w:t>
      </w:r>
      <w:r>
        <w:rPr>
          <w:rFonts w:ascii="Times New Roman" w:hAnsi="Times New Roman"/>
          <w:i/>
          <w:sz w:val="24"/>
          <w:szCs w:val="24"/>
        </w:rPr>
        <w:t>, ощущение тайны, загадки</w:t>
      </w:r>
      <w:r w:rsidRPr="00B53AC3">
        <w:rPr>
          <w:rFonts w:ascii="Times New Roman" w:hAnsi="Times New Roman"/>
          <w:i/>
          <w:sz w:val="24"/>
          <w:szCs w:val="24"/>
        </w:rPr>
        <w:t>)</w:t>
      </w:r>
    </w:p>
    <w:p w:rsidR="00B13966" w:rsidRPr="002F3A13" w:rsidRDefault="00B13966" w:rsidP="00BF540F">
      <w:pPr>
        <w:jc w:val="both"/>
        <w:rPr>
          <w:rFonts w:ascii="Times New Roman" w:hAnsi="Times New Roman"/>
          <w:b/>
          <w:sz w:val="28"/>
          <w:szCs w:val="28"/>
        </w:rPr>
      </w:pPr>
      <w:r w:rsidRPr="004421A9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4421A9">
        <w:rPr>
          <w:rFonts w:ascii="Times New Roman" w:hAnsi="Times New Roman"/>
          <w:b/>
          <w:sz w:val="24"/>
          <w:szCs w:val="24"/>
        </w:rPr>
        <w:t>.</w:t>
      </w:r>
      <w:r w:rsidRPr="002F3A13">
        <w:rPr>
          <w:rFonts w:ascii="Times New Roman" w:hAnsi="Times New Roman"/>
          <w:b/>
          <w:sz w:val="28"/>
          <w:szCs w:val="28"/>
        </w:rPr>
        <w:t xml:space="preserve">   </w:t>
      </w:r>
      <w:r w:rsidRPr="004421A9">
        <w:rPr>
          <w:rFonts w:ascii="Times New Roman" w:hAnsi="Times New Roman"/>
          <w:b/>
          <w:sz w:val="24"/>
          <w:szCs w:val="24"/>
        </w:rPr>
        <w:t>Литература и музыка</w:t>
      </w:r>
    </w:p>
    <w:p w:rsidR="00B13966" w:rsidRPr="0051270C" w:rsidRDefault="00B13966" w:rsidP="005127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F540F">
        <w:rPr>
          <w:sz w:val="28"/>
          <w:szCs w:val="28"/>
        </w:rPr>
        <w:lastRenderedPageBreak/>
        <w:t xml:space="preserve">   </w:t>
      </w:r>
      <w:r w:rsidRPr="005D50B4">
        <w:rPr>
          <w:sz w:val="28"/>
          <w:szCs w:val="28"/>
        </w:rPr>
        <w:t xml:space="preserve">   </w:t>
      </w:r>
      <w:r w:rsidRPr="00BF540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51270C">
        <w:rPr>
          <w:rFonts w:ascii="Times New Roman" w:hAnsi="Times New Roman"/>
          <w:sz w:val="24"/>
          <w:szCs w:val="24"/>
        </w:rPr>
        <w:t>Австрийский композитор Франц Шуберт, современник И. В. Гёте,  создал музыкальное произведение на слова баллады «Лесной царь».</w:t>
      </w:r>
    </w:p>
    <w:p w:rsidR="00B13966" w:rsidRPr="0051270C" w:rsidRDefault="00B13966" w:rsidP="0051270C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51270C">
        <w:rPr>
          <w:rFonts w:ascii="Times New Roman" w:hAnsi="Times New Roman"/>
          <w:sz w:val="24"/>
          <w:szCs w:val="24"/>
        </w:rPr>
        <w:t>Великий австрийский композитор Франц Шуберт – современник Бетховена. Они не были знакомы, хотя и жили в одном городе. Незадолго до смерти, желая развлечь великого композитора, кто-то из друзей показал ему несколько песен Шуберта. Бетховена поразила сила лирического дарования Шуберта. «Поистине у этого Шуберта есть искра божья!» - воскликнул Бетховен.</w:t>
      </w:r>
    </w:p>
    <w:p w:rsidR="00B13966" w:rsidRPr="0051270C" w:rsidRDefault="00B13966" w:rsidP="0051270C">
      <w:pPr>
        <w:spacing w:line="240" w:lineRule="auto"/>
        <w:rPr>
          <w:rFonts w:ascii="Times New Roman" w:hAnsi="Times New Roman"/>
          <w:sz w:val="24"/>
          <w:szCs w:val="24"/>
        </w:rPr>
      </w:pPr>
      <w:r w:rsidRPr="0051270C">
        <w:rPr>
          <w:rFonts w:ascii="Times New Roman" w:hAnsi="Times New Roman"/>
          <w:sz w:val="24"/>
          <w:szCs w:val="24"/>
        </w:rPr>
        <w:tab/>
        <w:t>Мелодии приходили ему во сне, они рождались непрерывно, и композитор не успевал записывать их на нотную бумагу. Из-под его пера выходили песни (более 600) и фортепианные миниатюры;  20 сонат, из которых при жизни прозвучало только три; пьесы для фортепиано;  камерные ансамбли;  18 произведений для сцены, среди которых оперы и музыка к драматическим спектаклям.</w:t>
      </w:r>
    </w:p>
    <w:p w:rsidR="00B13966" w:rsidRPr="0051270C" w:rsidRDefault="00B13966" w:rsidP="0051270C">
      <w:pPr>
        <w:spacing w:line="240" w:lineRule="auto"/>
        <w:rPr>
          <w:rFonts w:ascii="Times New Roman" w:hAnsi="Times New Roman"/>
          <w:sz w:val="24"/>
          <w:szCs w:val="24"/>
        </w:rPr>
      </w:pPr>
      <w:r w:rsidRPr="0051270C">
        <w:rPr>
          <w:rFonts w:ascii="Times New Roman" w:hAnsi="Times New Roman"/>
          <w:sz w:val="24"/>
          <w:szCs w:val="24"/>
        </w:rPr>
        <w:tab/>
        <w:t>Франц Шуберт прожил 31 год, очень короткую, тяжелую, но в то же время творческую жизнь.</w:t>
      </w:r>
    </w:p>
    <w:p w:rsidR="00B13966" w:rsidRPr="00CC2D06" w:rsidRDefault="00B13966" w:rsidP="00CC2D06">
      <w:pPr>
        <w:spacing w:line="240" w:lineRule="auto"/>
        <w:rPr>
          <w:rFonts w:ascii="Times New Roman" w:hAnsi="Times New Roman"/>
          <w:sz w:val="24"/>
          <w:szCs w:val="24"/>
        </w:rPr>
      </w:pPr>
      <w:r w:rsidRPr="00CC2D06">
        <w:rPr>
          <w:rFonts w:ascii="Times New Roman" w:hAnsi="Times New Roman"/>
          <w:sz w:val="24"/>
          <w:szCs w:val="24"/>
        </w:rPr>
        <w:t>А сейчас  проверим, внимательно ли вы слушали мой рассказ?</w:t>
      </w:r>
    </w:p>
    <w:p w:rsidR="00B13966" w:rsidRPr="00CC2D06" w:rsidRDefault="00B13966" w:rsidP="00CC2D06">
      <w:pPr>
        <w:numPr>
          <w:ilvl w:val="0"/>
          <w:numId w:val="1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CC2D06">
        <w:rPr>
          <w:rFonts w:ascii="Times New Roman" w:hAnsi="Times New Roman"/>
          <w:sz w:val="24"/>
          <w:szCs w:val="24"/>
        </w:rPr>
        <w:t>Истощенный морально, душевно, физически, измученный неудачами в жизни, он прожил не долго. Сколько лет прожил Шуберт? (31 год)</w:t>
      </w:r>
    </w:p>
    <w:p w:rsidR="00B13966" w:rsidRPr="00CC2D06" w:rsidRDefault="00B13966" w:rsidP="00CC2D06">
      <w:pPr>
        <w:numPr>
          <w:ilvl w:val="0"/>
          <w:numId w:val="1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CC2D06">
        <w:rPr>
          <w:rFonts w:ascii="Times New Roman" w:hAnsi="Times New Roman"/>
          <w:sz w:val="24"/>
          <w:szCs w:val="24"/>
        </w:rPr>
        <w:t>В каких жанрах писал Ф.Шуберт? (Симфонии, сонаты, оперы, вокальные произведения)</w:t>
      </w:r>
    </w:p>
    <w:p w:rsidR="00B13966" w:rsidRPr="00CC2D06" w:rsidRDefault="00B13966" w:rsidP="00CC2D06">
      <w:pPr>
        <w:numPr>
          <w:ilvl w:val="0"/>
          <w:numId w:val="1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CC2D06">
        <w:rPr>
          <w:rFonts w:ascii="Times New Roman" w:hAnsi="Times New Roman"/>
          <w:sz w:val="24"/>
          <w:szCs w:val="24"/>
        </w:rPr>
        <w:t>Сколько симфоний написано Шубертом? (9)</w:t>
      </w:r>
    </w:p>
    <w:p w:rsidR="00B13966" w:rsidRPr="00CC2D06" w:rsidRDefault="00B13966" w:rsidP="00CC2D06">
      <w:pPr>
        <w:numPr>
          <w:ilvl w:val="0"/>
          <w:numId w:val="1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CC2D06">
        <w:rPr>
          <w:rFonts w:ascii="Times New Roman" w:hAnsi="Times New Roman"/>
          <w:sz w:val="24"/>
          <w:szCs w:val="24"/>
        </w:rPr>
        <w:t>Сколько им написано песен? (Более 600)</w:t>
      </w:r>
    </w:p>
    <w:p w:rsidR="00B13966" w:rsidRDefault="00B13966" w:rsidP="003F4E41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61222">
        <w:rPr>
          <w:sz w:val="28"/>
          <w:szCs w:val="28"/>
        </w:rPr>
        <w:t xml:space="preserve"> </w:t>
      </w:r>
    </w:p>
    <w:p w:rsidR="00B13966" w:rsidRPr="00CC2D06" w:rsidRDefault="00B13966" w:rsidP="006E2B80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C2D06">
        <w:rPr>
          <w:rFonts w:ascii="Times New Roman" w:hAnsi="Times New Roman"/>
          <w:sz w:val="24"/>
          <w:szCs w:val="24"/>
        </w:rPr>
        <w:t xml:space="preserve">Современники Шуберта дали яркую оценку музыки баллады: «Мелодия захватывает своей глубокой правдивостью, характеризуя внутреннее содержание действия, смену переживаний отца, ребёнка и Лесного царя». </w:t>
      </w:r>
    </w:p>
    <w:p w:rsidR="00B13966" w:rsidRPr="00CC2D06" w:rsidRDefault="00B13966" w:rsidP="006E2B80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CC2D06">
        <w:rPr>
          <w:rFonts w:ascii="Times New Roman" w:hAnsi="Times New Roman"/>
          <w:sz w:val="24"/>
          <w:szCs w:val="24"/>
        </w:rPr>
        <w:t>Вы уже имеете представление о каждом персонаже, а теперь послушайте песню-балладу "Лесной царь". И обратите внимание на то, как композитор рисует музыкальный образ каждого действующего лица.</w:t>
      </w:r>
    </w:p>
    <w:p w:rsidR="00B13966" w:rsidRPr="00CC2D06" w:rsidRDefault="00B13966" w:rsidP="00CC2D06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6E2B80">
        <w:rPr>
          <w:rFonts w:ascii="Times New Roman" w:hAnsi="Times New Roman"/>
          <w:sz w:val="24"/>
          <w:szCs w:val="24"/>
        </w:rPr>
        <w:t>Восприятие музыки:</w:t>
      </w:r>
      <w:r w:rsidRPr="00CC2D06">
        <w:rPr>
          <w:rFonts w:ascii="Times New Roman" w:hAnsi="Times New Roman"/>
          <w:i/>
          <w:sz w:val="24"/>
          <w:szCs w:val="24"/>
        </w:rPr>
        <w:t xml:space="preserve"> Ф.Шуберт. Песня-баллада "Лесной царь". Перевод В.А.Жуковского</w:t>
      </w:r>
    </w:p>
    <w:p w:rsidR="00B13966" w:rsidRPr="006E2B80" w:rsidRDefault="00B13966" w:rsidP="006E2B80">
      <w:pPr>
        <w:numPr>
          <w:ilvl w:val="0"/>
          <w:numId w:val="1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E2B80">
        <w:rPr>
          <w:rFonts w:ascii="Times New Roman" w:hAnsi="Times New Roman"/>
          <w:sz w:val="24"/>
          <w:szCs w:val="24"/>
        </w:rPr>
        <w:t>Что вы можете сказать об этом произведении? (</w:t>
      </w:r>
      <w:r w:rsidRPr="001F52F2">
        <w:rPr>
          <w:rFonts w:ascii="Times New Roman" w:hAnsi="Times New Roman"/>
          <w:i/>
          <w:sz w:val="24"/>
          <w:szCs w:val="24"/>
        </w:rPr>
        <w:t>ответы детей</w:t>
      </w:r>
      <w:r w:rsidRPr="006E2B80">
        <w:rPr>
          <w:rFonts w:ascii="Times New Roman" w:hAnsi="Times New Roman"/>
          <w:sz w:val="24"/>
          <w:szCs w:val="24"/>
        </w:rPr>
        <w:t>)</w:t>
      </w:r>
    </w:p>
    <w:p w:rsidR="00B13966" w:rsidRPr="001F52F2" w:rsidRDefault="00B13966" w:rsidP="006E2B80">
      <w:pPr>
        <w:numPr>
          <w:ilvl w:val="0"/>
          <w:numId w:val="13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r w:rsidRPr="006E2B80">
        <w:rPr>
          <w:rFonts w:ascii="Times New Roman" w:hAnsi="Times New Roman"/>
          <w:sz w:val="24"/>
          <w:szCs w:val="24"/>
        </w:rPr>
        <w:t xml:space="preserve">Чувствуется трагизм этого произведения, присутствует элемент фантастики </w:t>
      </w:r>
      <w:r>
        <w:rPr>
          <w:rFonts w:ascii="Times New Roman" w:hAnsi="Times New Roman"/>
          <w:sz w:val="24"/>
          <w:szCs w:val="24"/>
        </w:rPr>
        <w:t>(</w:t>
      </w:r>
      <w:r w:rsidRPr="001F52F2">
        <w:rPr>
          <w:rFonts w:ascii="Times New Roman" w:hAnsi="Times New Roman"/>
          <w:i/>
          <w:sz w:val="24"/>
          <w:szCs w:val="24"/>
        </w:rPr>
        <w:t>Лесной царь, очень ярко переданы образ и настроение персонажей).</w:t>
      </w:r>
    </w:p>
    <w:p w:rsidR="00B13966" w:rsidRPr="001F52F2" w:rsidRDefault="00B13966" w:rsidP="006E2B80">
      <w:pPr>
        <w:numPr>
          <w:ilvl w:val="0"/>
          <w:numId w:val="1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E2B80">
        <w:rPr>
          <w:rFonts w:ascii="Times New Roman" w:hAnsi="Times New Roman"/>
          <w:sz w:val="24"/>
          <w:szCs w:val="24"/>
        </w:rPr>
        <w:t>Быстрый темп, контрастная динамика, соответствующий характер музыки - то ласковый, а то злой и страшный.</w:t>
      </w:r>
      <w:r w:rsidRPr="001F52F2">
        <w:rPr>
          <w:sz w:val="28"/>
          <w:szCs w:val="28"/>
        </w:rPr>
        <w:t xml:space="preserve"> </w:t>
      </w:r>
    </w:p>
    <w:p w:rsidR="00B13966" w:rsidRPr="001F52F2" w:rsidRDefault="00B13966" w:rsidP="001F52F2">
      <w:pPr>
        <w:numPr>
          <w:ilvl w:val="0"/>
          <w:numId w:val="13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r w:rsidRPr="001F52F2">
        <w:rPr>
          <w:rFonts w:ascii="Times New Roman" w:hAnsi="Times New Roman"/>
          <w:sz w:val="24"/>
          <w:szCs w:val="24"/>
        </w:rPr>
        <w:t xml:space="preserve">Скажите, как меняется характер музыки каждого персонажа? </w:t>
      </w:r>
      <w:r w:rsidRPr="001F52F2">
        <w:rPr>
          <w:rFonts w:ascii="Times New Roman" w:hAnsi="Times New Roman"/>
          <w:i/>
          <w:sz w:val="24"/>
          <w:szCs w:val="24"/>
        </w:rPr>
        <w:t>(Рассказчик – взволнованный, отец - переживание, внутреннее беспокойство, лесной царь - музыка ласкова, завораживающая, затем слышится злость, и даже ярость, младенец - страдание, мольба, ужас)</w:t>
      </w:r>
    </w:p>
    <w:p w:rsidR="00B13966" w:rsidRPr="004421A9" w:rsidRDefault="00B13966" w:rsidP="003F4E41">
      <w:pPr>
        <w:rPr>
          <w:sz w:val="24"/>
          <w:szCs w:val="24"/>
        </w:rPr>
      </w:pPr>
      <w:r w:rsidRPr="004421A9">
        <w:rPr>
          <w:rFonts w:ascii="Times New Roman" w:hAnsi="Times New Roman"/>
          <w:b/>
          <w:sz w:val="24"/>
          <w:szCs w:val="24"/>
          <w:lang w:val="en-US"/>
        </w:rPr>
        <w:t>V</w:t>
      </w:r>
      <w:r w:rsidRPr="004421A9">
        <w:rPr>
          <w:rFonts w:ascii="Times New Roman" w:hAnsi="Times New Roman"/>
          <w:b/>
          <w:sz w:val="24"/>
          <w:szCs w:val="24"/>
        </w:rPr>
        <w:t>. Литература и живопись.</w:t>
      </w:r>
    </w:p>
    <w:p w:rsidR="00B13966" w:rsidRDefault="00B13966" w:rsidP="001F52F2">
      <w:pPr>
        <w:spacing w:line="240" w:lineRule="auto"/>
        <w:rPr>
          <w:rFonts w:ascii="Times New Roman" w:hAnsi="Times New Roman"/>
          <w:sz w:val="24"/>
          <w:szCs w:val="24"/>
        </w:rPr>
      </w:pPr>
      <w:r w:rsidRPr="001F52F2">
        <w:rPr>
          <w:rFonts w:ascii="Times New Roman" w:hAnsi="Times New Roman"/>
          <w:sz w:val="24"/>
          <w:szCs w:val="24"/>
        </w:rPr>
        <w:t>Многих художников заинтересовало это стихотворение, и они рисовали картины к нему.</w:t>
      </w:r>
      <w:r>
        <w:rPr>
          <w:rFonts w:ascii="Times New Roman" w:hAnsi="Times New Roman"/>
          <w:sz w:val="24"/>
          <w:szCs w:val="24"/>
        </w:rPr>
        <w:t xml:space="preserve"> Вы видите несколько иллюстраций к балладе. </w:t>
      </w:r>
    </w:p>
    <w:p w:rsidR="00B13966" w:rsidRDefault="00B13966" w:rsidP="00827048">
      <w:pPr>
        <w:numPr>
          <w:ilvl w:val="0"/>
          <w:numId w:val="1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Что общего в них? Какая цветовая гамма их объединяет? </w:t>
      </w:r>
      <w:r>
        <w:rPr>
          <w:rFonts w:ascii="Times New Roman" w:hAnsi="Times New Roman"/>
          <w:i/>
          <w:sz w:val="24"/>
          <w:szCs w:val="24"/>
        </w:rPr>
        <w:t>(Мрачные тона)</w:t>
      </w:r>
    </w:p>
    <w:p w:rsidR="00B13966" w:rsidRPr="004421A9" w:rsidRDefault="00B13966" w:rsidP="00827048">
      <w:pPr>
        <w:numPr>
          <w:ilvl w:val="0"/>
          <w:numId w:val="14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Какое настроение они производят? </w:t>
      </w:r>
      <w:r w:rsidRPr="004421A9">
        <w:rPr>
          <w:rFonts w:ascii="Times New Roman" w:hAnsi="Times New Roman"/>
          <w:i/>
          <w:sz w:val="24"/>
          <w:szCs w:val="24"/>
        </w:rPr>
        <w:t>(Тягостное, унылое, тревожное)</w:t>
      </w:r>
    </w:p>
    <w:p w:rsidR="00B13966" w:rsidRDefault="00B13966" w:rsidP="00827048">
      <w:pPr>
        <w:numPr>
          <w:ilvl w:val="0"/>
          <w:numId w:val="1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Какая картина лучше всего иллюстрирует балладу? Почему? </w:t>
      </w:r>
      <w:r>
        <w:rPr>
          <w:rFonts w:ascii="Times New Roman" w:hAnsi="Times New Roman"/>
          <w:i/>
          <w:sz w:val="24"/>
          <w:szCs w:val="24"/>
        </w:rPr>
        <w:t>(Ответы детей)</w:t>
      </w:r>
    </w:p>
    <w:p w:rsidR="00B13966" w:rsidRPr="001F52F2" w:rsidRDefault="00B13966" w:rsidP="00827048">
      <w:pPr>
        <w:numPr>
          <w:ilvl w:val="0"/>
          <w:numId w:val="1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Какая иллюстрация менее всего подходит к балладе? Почему? </w:t>
      </w:r>
      <w:r w:rsidRPr="004421A9">
        <w:rPr>
          <w:rFonts w:ascii="Times New Roman" w:hAnsi="Times New Roman"/>
          <w:i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Иллюстрация в теплых тонах: желто-оранжево-коричнывых. На ней одной не изображен ездок, а только Лесной царь и ребенок)</w:t>
      </w:r>
    </w:p>
    <w:p w:rsidR="00B13966" w:rsidRDefault="00404B6B" w:rsidP="000C7B8D">
      <w:pPr>
        <w:spacing w:line="360" w:lineRule="auto"/>
        <w:jc w:val="both"/>
        <w:rPr>
          <w:sz w:val="28"/>
          <w:szCs w:val="28"/>
        </w:rPr>
      </w:pPr>
      <w:r w:rsidRPr="00404B6B">
        <w:rPr>
          <w:noProof/>
        </w:rPr>
        <w:pict>
          <v:shape id="_x0000_s1028" type="#_x0000_t75" alt="Лесной царь" style="position:absolute;left:0;text-align:left;margin-left:297pt;margin-top:6.4pt;width:206.25pt;height:197.25pt;z-index:-4" wrapcoords="-79 0 -79 21518 21600 21518 21600 0 -79 0">
            <v:imagedata r:id="rId9" o:title=""/>
            <w10:wrap type="tight"/>
          </v:shape>
        </w:pict>
      </w:r>
      <w:r w:rsidRPr="00404B6B">
        <w:rPr>
          <w:noProof/>
        </w:rPr>
        <w:pict>
          <v:shape id="_x0000_s1029" type="#_x0000_t75" alt="Лесной царь" style="position:absolute;left:0;text-align:left;margin-left:-9pt;margin-top:6.4pt;width:252pt;height:163.15pt;z-index:-5" wrapcoords="-64 0 -64 21501 21600 21501 21600 0 -64 0">
            <v:imagedata r:id="rId10" o:title=""/>
            <w10:wrap type="tight"/>
          </v:shape>
        </w:pict>
      </w:r>
    </w:p>
    <w:p w:rsidR="00B13966" w:rsidRPr="00BF540F" w:rsidRDefault="00B13966" w:rsidP="000C7B8D">
      <w:pPr>
        <w:jc w:val="both"/>
        <w:rPr>
          <w:sz w:val="28"/>
          <w:szCs w:val="28"/>
        </w:rPr>
      </w:pPr>
    </w:p>
    <w:p w:rsidR="00B13966" w:rsidRPr="00BF540F" w:rsidRDefault="00B13966" w:rsidP="00BF540F">
      <w:pPr>
        <w:jc w:val="both"/>
        <w:rPr>
          <w:sz w:val="28"/>
          <w:szCs w:val="28"/>
        </w:rPr>
      </w:pPr>
    </w:p>
    <w:p w:rsidR="00B13966" w:rsidRDefault="00B13966" w:rsidP="00BF540F">
      <w:pPr>
        <w:jc w:val="both"/>
        <w:rPr>
          <w:b/>
          <w:sz w:val="28"/>
          <w:szCs w:val="28"/>
        </w:rPr>
      </w:pPr>
    </w:p>
    <w:p w:rsidR="00B13966" w:rsidRDefault="00B13966" w:rsidP="00BF540F">
      <w:pPr>
        <w:jc w:val="both"/>
        <w:rPr>
          <w:b/>
          <w:sz w:val="28"/>
          <w:szCs w:val="28"/>
        </w:rPr>
      </w:pPr>
    </w:p>
    <w:p w:rsidR="00B13966" w:rsidRDefault="00B13966" w:rsidP="00BF540F">
      <w:pPr>
        <w:jc w:val="both"/>
        <w:rPr>
          <w:b/>
          <w:sz w:val="28"/>
          <w:szCs w:val="28"/>
        </w:rPr>
      </w:pPr>
    </w:p>
    <w:p w:rsidR="00B13966" w:rsidRDefault="00404B6B" w:rsidP="00BF540F">
      <w:pPr>
        <w:jc w:val="both"/>
        <w:rPr>
          <w:b/>
          <w:sz w:val="28"/>
          <w:szCs w:val="28"/>
        </w:rPr>
      </w:pPr>
      <w:r w:rsidRPr="00404B6B">
        <w:rPr>
          <w:noProof/>
        </w:rPr>
        <w:pict>
          <v:shape id="_x0000_s1030" type="#_x0000_t75" alt="Лесной царь" style="position:absolute;left:0;text-align:left;margin-left:-9pt;margin-top:2.5pt;width:250.4pt;height:333pt;z-index:-1" wrapcoords="-65 0 -65 21551 21600 21551 21600 0 -65 0">
            <v:imagedata r:id="rId11" o:title=""/>
            <w10:wrap type="tight"/>
          </v:shape>
        </w:pict>
      </w:r>
    </w:p>
    <w:p w:rsidR="00B13966" w:rsidRDefault="00404B6B" w:rsidP="00BF540F">
      <w:pPr>
        <w:jc w:val="both"/>
        <w:rPr>
          <w:b/>
          <w:sz w:val="28"/>
          <w:szCs w:val="28"/>
        </w:rPr>
      </w:pPr>
      <w:r w:rsidRPr="00404B6B">
        <w:rPr>
          <w:noProof/>
        </w:rPr>
        <w:pict>
          <v:shape id="_x0000_s1031" type="#_x0000_t75" alt="Лесной царь" style="position:absolute;left:0;text-align:left;margin-left:37.6pt;margin-top:8.85pt;width:225pt;height:150.75pt;z-index:-3" wrapcoords="-72 0 -72 21493 21600 21493 21600 0 -72 0">
            <v:imagedata r:id="rId12" o:title=""/>
            <w10:wrap type="tight"/>
          </v:shape>
        </w:pict>
      </w:r>
    </w:p>
    <w:p w:rsidR="00B13966" w:rsidRDefault="00B13966" w:rsidP="00BF540F">
      <w:pPr>
        <w:jc w:val="both"/>
        <w:rPr>
          <w:b/>
          <w:sz w:val="28"/>
          <w:szCs w:val="28"/>
        </w:rPr>
      </w:pPr>
    </w:p>
    <w:p w:rsidR="00B13966" w:rsidRDefault="00B13966" w:rsidP="00BF540F">
      <w:pPr>
        <w:jc w:val="both"/>
        <w:rPr>
          <w:b/>
          <w:sz w:val="28"/>
          <w:szCs w:val="28"/>
        </w:rPr>
      </w:pPr>
    </w:p>
    <w:p w:rsidR="00B13966" w:rsidRDefault="00B13966" w:rsidP="00BF540F">
      <w:pPr>
        <w:jc w:val="both"/>
        <w:rPr>
          <w:b/>
          <w:sz w:val="28"/>
          <w:szCs w:val="28"/>
        </w:rPr>
      </w:pPr>
    </w:p>
    <w:p w:rsidR="00B13966" w:rsidRDefault="00B13966" w:rsidP="00BF540F">
      <w:pPr>
        <w:jc w:val="both"/>
        <w:rPr>
          <w:b/>
          <w:sz w:val="28"/>
          <w:szCs w:val="28"/>
        </w:rPr>
      </w:pPr>
    </w:p>
    <w:p w:rsidR="00B13966" w:rsidRDefault="00404B6B" w:rsidP="00BF540F">
      <w:pPr>
        <w:jc w:val="both"/>
        <w:rPr>
          <w:b/>
          <w:sz w:val="28"/>
          <w:szCs w:val="28"/>
        </w:rPr>
      </w:pPr>
      <w:r w:rsidRPr="00404B6B">
        <w:rPr>
          <w:noProof/>
        </w:rPr>
        <w:pict>
          <v:shape id="_x0000_s1032" type="#_x0000_t75" alt="Лесной царь" style="position:absolute;left:0;text-align:left;margin-left:19.6pt;margin-top:22.6pt;width:243pt;height:135pt;z-index:-2" wrapcoords="-67 0 -67 21480 21600 21480 21600 0 -67 0">
            <v:imagedata r:id="rId13" o:title=""/>
            <w10:wrap type="tight"/>
          </v:shape>
        </w:pict>
      </w:r>
    </w:p>
    <w:p w:rsidR="00B13966" w:rsidRDefault="00B13966" w:rsidP="00BF540F">
      <w:pPr>
        <w:jc w:val="both"/>
        <w:rPr>
          <w:b/>
          <w:sz w:val="28"/>
          <w:szCs w:val="28"/>
        </w:rPr>
      </w:pPr>
    </w:p>
    <w:p w:rsidR="00B13966" w:rsidRDefault="00B13966" w:rsidP="00BF540F">
      <w:pPr>
        <w:jc w:val="both"/>
        <w:rPr>
          <w:b/>
          <w:sz w:val="28"/>
          <w:szCs w:val="28"/>
        </w:rPr>
      </w:pPr>
    </w:p>
    <w:p w:rsidR="00B13966" w:rsidRDefault="00B13966" w:rsidP="00BF540F">
      <w:pPr>
        <w:jc w:val="both"/>
        <w:rPr>
          <w:b/>
          <w:sz w:val="28"/>
          <w:szCs w:val="28"/>
        </w:rPr>
      </w:pPr>
    </w:p>
    <w:p w:rsidR="00B13966" w:rsidRDefault="00B13966" w:rsidP="00BF540F">
      <w:pPr>
        <w:jc w:val="both"/>
        <w:rPr>
          <w:b/>
          <w:sz w:val="28"/>
          <w:szCs w:val="28"/>
        </w:rPr>
      </w:pPr>
    </w:p>
    <w:p w:rsidR="00B13966" w:rsidRDefault="00B13966" w:rsidP="004421A9">
      <w:pPr>
        <w:jc w:val="both"/>
        <w:rPr>
          <w:rFonts w:ascii="Times New Roman" w:hAnsi="Times New Roman"/>
          <w:b/>
          <w:sz w:val="24"/>
          <w:szCs w:val="24"/>
        </w:rPr>
      </w:pPr>
      <w:r w:rsidRPr="004421A9">
        <w:rPr>
          <w:rFonts w:ascii="Times New Roman" w:hAnsi="Times New Roman"/>
          <w:b/>
          <w:sz w:val="24"/>
          <w:szCs w:val="24"/>
          <w:lang w:val="en-US"/>
        </w:rPr>
        <w:t>VI</w:t>
      </w:r>
      <w:r w:rsidRPr="004421A9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Домашнее задание.</w:t>
      </w:r>
    </w:p>
    <w:p w:rsidR="00B13966" w:rsidRPr="004421A9" w:rsidRDefault="00B13966" w:rsidP="004421A9">
      <w:pPr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421A9">
        <w:rPr>
          <w:rFonts w:ascii="Times New Roman" w:hAnsi="Times New Roman"/>
          <w:sz w:val="24"/>
          <w:szCs w:val="24"/>
        </w:rPr>
        <w:t>Выучить балладу наизусть.</w:t>
      </w:r>
    </w:p>
    <w:p w:rsidR="00B13966" w:rsidRDefault="00A25089" w:rsidP="004421A9">
      <w:pPr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Подготовить рассказ </w:t>
      </w:r>
      <w:r w:rsidR="00B13966">
        <w:rPr>
          <w:rFonts w:ascii="Times New Roman" w:hAnsi="Times New Roman"/>
          <w:sz w:val="24"/>
          <w:szCs w:val="24"/>
        </w:rPr>
        <w:t>о Шуберте.</w:t>
      </w:r>
    </w:p>
    <w:p w:rsidR="00B13966" w:rsidRPr="004421A9" w:rsidRDefault="00B13966" w:rsidP="004421A9">
      <w:pPr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Создать иллюстрацию к балладе.</w:t>
      </w:r>
    </w:p>
    <w:sectPr w:rsidR="00B13966" w:rsidRPr="004421A9" w:rsidSect="004421A9">
      <w:footerReference w:type="default" r:id="rId14"/>
      <w:pgSz w:w="11906" w:h="16838"/>
      <w:pgMar w:top="360" w:right="850" w:bottom="0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2286" w:rsidRDefault="00522286" w:rsidP="00BF540F">
      <w:pPr>
        <w:spacing w:after="0" w:line="240" w:lineRule="auto"/>
      </w:pPr>
      <w:r>
        <w:separator/>
      </w:r>
    </w:p>
  </w:endnote>
  <w:endnote w:type="continuationSeparator" w:id="1">
    <w:p w:rsidR="00522286" w:rsidRDefault="00522286" w:rsidP="00BF5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966" w:rsidRDefault="00404B6B">
    <w:pPr>
      <w:pStyle w:val="a5"/>
      <w:jc w:val="center"/>
    </w:pPr>
    <w:fldSimple w:instr=" PAGE   \* MERGEFORMAT ">
      <w:r w:rsidR="00A25089">
        <w:rPr>
          <w:noProof/>
        </w:rPr>
        <w:t>2</w:t>
      </w:r>
    </w:fldSimple>
  </w:p>
  <w:p w:rsidR="00B13966" w:rsidRDefault="00B1396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2286" w:rsidRDefault="00522286" w:rsidP="00BF540F">
      <w:pPr>
        <w:spacing w:after="0" w:line="240" w:lineRule="auto"/>
      </w:pPr>
      <w:r>
        <w:separator/>
      </w:r>
    </w:p>
  </w:footnote>
  <w:footnote w:type="continuationSeparator" w:id="1">
    <w:p w:rsidR="00522286" w:rsidRDefault="00522286" w:rsidP="00BF54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25889"/>
    <w:multiLevelType w:val="hybridMultilevel"/>
    <w:tmpl w:val="E382B4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2D0BDA"/>
    <w:multiLevelType w:val="hybridMultilevel"/>
    <w:tmpl w:val="E9CE4BB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5960B8"/>
    <w:multiLevelType w:val="hybridMultilevel"/>
    <w:tmpl w:val="80ACD5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684424"/>
    <w:multiLevelType w:val="hybridMultilevel"/>
    <w:tmpl w:val="C3088A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C609E3"/>
    <w:multiLevelType w:val="hybridMultilevel"/>
    <w:tmpl w:val="D2C6A3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62C1326"/>
    <w:multiLevelType w:val="hybridMultilevel"/>
    <w:tmpl w:val="AB06A12C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6">
    <w:nsid w:val="49230558"/>
    <w:multiLevelType w:val="hybridMultilevel"/>
    <w:tmpl w:val="682CD750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7">
    <w:nsid w:val="492D01F5"/>
    <w:multiLevelType w:val="hybridMultilevel"/>
    <w:tmpl w:val="4A8E7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F633CEC"/>
    <w:multiLevelType w:val="hybridMultilevel"/>
    <w:tmpl w:val="CD024C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2C51A9C"/>
    <w:multiLevelType w:val="hybridMultilevel"/>
    <w:tmpl w:val="2398C0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3DC74DD"/>
    <w:multiLevelType w:val="hybridMultilevel"/>
    <w:tmpl w:val="C70CB870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>
    <w:nsid w:val="5B0346D9"/>
    <w:multiLevelType w:val="hybridMultilevel"/>
    <w:tmpl w:val="EE2001E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01090B"/>
    <w:multiLevelType w:val="hybridMultilevel"/>
    <w:tmpl w:val="BD6690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AF030E"/>
    <w:multiLevelType w:val="hybridMultilevel"/>
    <w:tmpl w:val="C6C4E5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A669B4"/>
    <w:multiLevelType w:val="hybridMultilevel"/>
    <w:tmpl w:val="D49263C4"/>
    <w:lvl w:ilvl="0" w:tplc="51CA28D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4"/>
  </w:num>
  <w:num w:numId="3">
    <w:abstractNumId w:val="11"/>
  </w:num>
  <w:num w:numId="4">
    <w:abstractNumId w:val="1"/>
  </w:num>
  <w:num w:numId="5">
    <w:abstractNumId w:val="12"/>
  </w:num>
  <w:num w:numId="6">
    <w:abstractNumId w:val="14"/>
  </w:num>
  <w:num w:numId="7">
    <w:abstractNumId w:val="7"/>
  </w:num>
  <w:num w:numId="8">
    <w:abstractNumId w:val="3"/>
  </w:num>
  <w:num w:numId="9">
    <w:abstractNumId w:val="5"/>
  </w:num>
  <w:num w:numId="10">
    <w:abstractNumId w:val="10"/>
  </w:num>
  <w:num w:numId="11">
    <w:abstractNumId w:val="6"/>
  </w:num>
  <w:num w:numId="12">
    <w:abstractNumId w:val="8"/>
  </w:num>
  <w:num w:numId="13">
    <w:abstractNumId w:val="0"/>
  </w:num>
  <w:num w:numId="14">
    <w:abstractNumId w:val="9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10F6"/>
    <w:rsid w:val="00007A51"/>
    <w:rsid w:val="000111D7"/>
    <w:rsid w:val="00063E9F"/>
    <w:rsid w:val="00074FF0"/>
    <w:rsid w:val="000C7B8D"/>
    <w:rsid w:val="00172DE1"/>
    <w:rsid w:val="00173277"/>
    <w:rsid w:val="001A227E"/>
    <w:rsid w:val="001B7585"/>
    <w:rsid w:val="001F52F2"/>
    <w:rsid w:val="0023195B"/>
    <w:rsid w:val="00297F47"/>
    <w:rsid w:val="002A7FF0"/>
    <w:rsid w:val="002F12E9"/>
    <w:rsid w:val="002F3A13"/>
    <w:rsid w:val="003B364E"/>
    <w:rsid w:val="003C2032"/>
    <w:rsid w:val="003F4E41"/>
    <w:rsid w:val="00404B6B"/>
    <w:rsid w:val="004331F4"/>
    <w:rsid w:val="0043775E"/>
    <w:rsid w:val="004421A9"/>
    <w:rsid w:val="0044654E"/>
    <w:rsid w:val="0051270C"/>
    <w:rsid w:val="00522286"/>
    <w:rsid w:val="00573928"/>
    <w:rsid w:val="005B6616"/>
    <w:rsid w:val="005D50B4"/>
    <w:rsid w:val="005D55CB"/>
    <w:rsid w:val="005E0688"/>
    <w:rsid w:val="006470D7"/>
    <w:rsid w:val="006B4D04"/>
    <w:rsid w:val="006E2B80"/>
    <w:rsid w:val="00724F4D"/>
    <w:rsid w:val="007D270A"/>
    <w:rsid w:val="007E69BC"/>
    <w:rsid w:val="007F209F"/>
    <w:rsid w:val="00827048"/>
    <w:rsid w:val="00827C35"/>
    <w:rsid w:val="00861222"/>
    <w:rsid w:val="008F1375"/>
    <w:rsid w:val="0092274F"/>
    <w:rsid w:val="009C1EF4"/>
    <w:rsid w:val="00A01197"/>
    <w:rsid w:val="00A25089"/>
    <w:rsid w:val="00A61D28"/>
    <w:rsid w:val="00A9167B"/>
    <w:rsid w:val="00AF239E"/>
    <w:rsid w:val="00B13966"/>
    <w:rsid w:val="00B42561"/>
    <w:rsid w:val="00B52B5D"/>
    <w:rsid w:val="00B53AC3"/>
    <w:rsid w:val="00B73C36"/>
    <w:rsid w:val="00BD117D"/>
    <w:rsid w:val="00BD5559"/>
    <w:rsid w:val="00BF540F"/>
    <w:rsid w:val="00C06947"/>
    <w:rsid w:val="00C56EE4"/>
    <w:rsid w:val="00CC2D06"/>
    <w:rsid w:val="00CE3D74"/>
    <w:rsid w:val="00DE5B65"/>
    <w:rsid w:val="00E20B74"/>
    <w:rsid w:val="00E226F7"/>
    <w:rsid w:val="00E510F6"/>
    <w:rsid w:val="00E84CFC"/>
    <w:rsid w:val="00EC2E3A"/>
    <w:rsid w:val="00ED302F"/>
    <w:rsid w:val="00ED36F6"/>
    <w:rsid w:val="00EE1A19"/>
    <w:rsid w:val="00F874B1"/>
    <w:rsid w:val="00F874F9"/>
    <w:rsid w:val="00FB46A5"/>
    <w:rsid w:val="00FE5E5D"/>
    <w:rsid w:val="00FF2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02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BF5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BF540F"/>
    <w:rPr>
      <w:rFonts w:cs="Times New Roman"/>
    </w:rPr>
  </w:style>
  <w:style w:type="paragraph" w:styleId="a5">
    <w:name w:val="footer"/>
    <w:basedOn w:val="a"/>
    <w:link w:val="a6"/>
    <w:uiPriority w:val="99"/>
    <w:rsid w:val="00BF5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BF540F"/>
    <w:rPr>
      <w:rFonts w:cs="Times New Roman"/>
    </w:rPr>
  </w:style>
  <w:style w:type="paragraph" w:styleId="a7">
    <w:name w:val="List Paragraph"/>
    <w:basedOn w:val="a"/>
    <w:uiPriority w:val="99"/>
    <w:qFormat/>
    <w:rsid w:val="00BF540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297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297F47"/>
    <w:rPr>
      <w:rFonts w:ascii="Tahoma" w:hAnsi="Tahoma" w:cs="Tahoma"/>
      <w:sz w:val="16"/>
      <w:szCs w:val="16"/>
    </w:rPr>
  </w:style>
  <w:style w:type="paragraph" w:customStyle="1" w:styleId="c2">
    <w:name w:val="c2"/>
    <w:basedOn w:val="a"/>
    <w:uiPriority w:val="99"/>
    <w:rsid w:val="00F874F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79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79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974</Words>
  <Characters>5558</Characters>
  <Application>Microsoft Office Word</Application>
  <DocSecurity>0</DocSecurity>
  <Lines>46</Lines>
  <Paragraphs>13</Paragraphs>
  <ScaleCrop>false</ScaleCrop>
  <Company>Microsoft</Company>
  <LinksUpToDate>false</LinksUpToDate>
  <CharactersWithSpaces>6519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33</cp:revision>
  <dcterms:created xsi:type="dcterms:W3CDTF">2011-10-19T01:53:00Z</dcterms:created>
  <dcterms:modified xsi:type="dcterms:W3CDTF">2020-01-27T03:06:00Z</dcterms:modified>
</cp:coreProperties>
</file>